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15:00-16:30 Lukupiiri</w:t>
      </w:r>
    </w:p>
    <w:p>
      <w:r>
        <w:t>Keväällä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