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6.3.2024 keskiviikko</w:t>
      </w:r>
    </w:p>
    <w:p>
      <w:pPr>
        <w:pStyle w:val="Heading1"/>
      </w:pPr>
      <w:r>
        <w:t>6.3.2024 keskiviikko</w:t>
      </w:r>
    </w:p>
    <w:p>
      <w:pPr>
        <w:pStyle w:val="Heading2"/>
      </w:pPr>
      <w:r>
        <w:t>17:00-18:20 Lukukoirat Häxa ja Kitri</w:t>
      </w:r>
    </w:p>
    <w:p>
      <w:r>
        <w:t>Tule lukemaan lukukoiralle Maunulan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