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seniorit antavat henkilökohtaista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