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13:00-15:00 Naapuruuspiiri</w:t>
      </w:r>
    </w:p>
    <w:p>
      <w:r>
        <w:t>Tule mukaan Naapuruuspiiriin.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