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16:00-18:00 Yhteisymmärrysviikon pinssi- ja kangaskassityöpaja</w:t>
      </w:r>
    </w:p>
    <w:p>
      <w:r>
        <w:t>Tervetuloa tekemään yhteisymmärrysviikkoon sopiva pinssi ja/tai kangaskassi. Tapahtuma on maksuton ja tarjoamme kaikki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