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18.1.2024 torstai</w:t>
      </w:r>
    </w:p>
    <w:p>
      <w:pPr>
        <w:pStyle w:val="Heading1"/>
      </w:pPr>
      <w:r>
        <w:t>18.1.2024 torstai</w:t>
      </w:r>
    </w:p>
    <w:p>
      <w:pPr>
        <w:pStyle w:val="Heading2"/>
      </w:pPr>
      <w:r>
        <w:t>09:30-10:00 Satunnit Pasilassa</w:t>
      </w:r>
    </w:p>
    <w:p>
      <w:r>
        <w:t>Pasilan kirjastossa keväällä 2024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