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13.3.2024 keskiviikko</w:t>
      </w:r>
    </w:p>
    <w:p>
      <w:pPr>
        <w:pStyle w:val="Heading1"/>
      </w:pPr>
      <w:r>
        <w:t>13.3.2024 keskiviikko</w:t>
      </w:r>
    </w:p>
    <w:p>
      <w:pPr>
        <w:pStyle w:val="Heading2"/>
      </w:pPr>
      <w:r>
        <w:t>18:00-20:00 Maltsun kirjoittajat</w:t>
      </w:r>
    </w:p>
    <w:p>
      <w:r>
        <w:t>Oletko kiinnostunut kirjoittamisesta? Tervetuloa vapaan luovan kirjoittamisen harrastuskerhoon 9-13-vuotiaille.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