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4:00-18:00 Torstai on pelipäivä!</w:t>
      </w:r>
    </w:p>
    <w:p>
      <w:r>
        <w:t>Torstai on pelipäiv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