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12:00-17:30 Somalinkielinen kulttuuripäivä</w:t>
      </w:r>
    </w:p>
    <w:p>
      <w:r>
        <w:t>Barnaamijka sabtida 27.1.2024 wa sidaan oo hoos ku qoron!</w:t>
        <w:br/>
        <w:t>Tervetuloa juhlistamaan somalialaista kulttuuria Vuotaloon!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