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8:00-18:30 Iltasatu</w:t>
      </w:r>
    </w:p>
    <w:p>
      <w:r>
        <w:t>Iltasa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