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8:00-18:30 Iltasatu</w:t>
      </w:r>
    </w:p>
    <w:p>
      <w:r>
        <w:t>Iltasat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