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UNICEF:in Anna &amp; Toivo -nukkenäyttely</w:t>
      </w:r>
    </w:p>
    <w:p>
      <w:r>
        <w:t>Kirjaston vitriinissä on esillä UNICEF:in nukkenäyttely.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