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12.2.2024 maanantai</w:t>
      </w:r>
    </w:p>
    <w:p>
      <w:pPr>
        <w:pStyle w:val="Heading1"/>
      </w:pPr>
      <w:r>
        <w:t>12.2.2024 maanantai</w:t>
      </w:r>
    </w:p>
    <w:p>
      <w:pPr>
        <w:pStyle w:val="Heading2"/>
      </w:pPr>
      <w:r>
        <w:t>18:00-19:00 PÄIVÄ – Laura Tresselin kirjanjulkistus</w:t>
      </w:r>
    </w:p>
    <w:p>
      <w:r>
        <w:t>Laura Tresselin toisen sanataideteoksen julkaisujuhlaa vietetään Sellon kirjaston pääaulassa.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