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4.4.2024 torstai</w:t>
      </w:r>
    </w:p>
    <w:p>
      <w:pPr>
        <w:pStyle w:val="Heading1"/>
      </w:pPr>
      <w:r>
        <w:t>4.4.2024 torstai</w:t>
      </w:r>
    </w:p>
    <w:p>
      <w:pPr>
        <w:pStyle w:val="Heading2"/>
      </w:pPr>
      <w:r>
        <w:t>18:00-19:30 Kirjailijavieraana Anna Maria Mäki</w:t>
      </w:r>
    </w:p>
    <w:p>
      <w:r>
        <w:t>Espoolainen, merenrannoista, kirjoista ja lankakaupoista inspiroituva kirjailija Anna Maria Mäki kertoo alkuvuodesta ilmestyneestä romaanistaan Uudessa valossa. Kirja kertoo nykyajan kulisseista, itsen luomisesta ja totuuden etsimisestä. Iiris löytää äitinsä kuoleman jälkeen pinon tekstejä, joissa äiti kertoo elämästään ja perheestään tavalla, jota Iiris ei tunnista.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