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21.2.2024 keskiviikko</w:t>
      </w:r>
    </w:p>
    <w:p>
      <w:pPr>
        <w:pStyle w:val="Heading1"/>
      </w:pPr>
      <w:r>
        <w:t>21.2.2024-21.3.2024</w:t>
      </w:r>
    </w:p>
    <w:p>
      <w:pPr>
        <w:pStyle w:val="Heading2"/>
      </w:pPr>
      <w:r>
        <w:t>08:00-20:00 Satakielikuukauden monikieliset kirjanäyttelyt</w:t>
      </w:r>
    </w:p>
    <w:p>
      <w:r>
        <w:t>Martinlaakson kirjastossa juhlistetaan kielellistä moninaisuutta Satakielikuukauden merkeissä 21.2–21.3! Nostamme esille eri kielisiä aineistojamme aina lasten kuvakirjoista aikuisten tietokirjoihin. Esillä on myös suomalaisten kirjailijoiden käännöskirjallisuutta. Näyttelyssä halutaan tuoda esiin Helmet-kirjastojen monipuolinen kieli- ja aineistovalikoima, josta löytyy varmasti jokaiselle jotak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