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17:00-19:00 Lukupiiri</w:t>
      </w:r>
    </w:p>
    <w:p>
      <w:r>
        <w:t>Lukupiiri Jakomäen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