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12:00-15:00 Satakielikuukauden satutunnit</w:t>
      </w:r>
    </w:p>
    <w:p>
      <w:r>
        <w:t>Oodin lastenalueella järjestetään satutuokioita monella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