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2.3.2024 lauantai</w:t>
      </w:r>
    </w:p>
    <w:p>
      <w:pPr>
        <w:pStyle w:val="Heading1"/>
      </w:pPr>
      <w:r>
        <w:t>2.3.2024-30.3.2024</w:t>
      </w:r>
    </w:p>
    <w:p>
      <w:pPr>
        <w:pStyle w:val="Heading2"/>
      </w:pPr>
      <w:r>
        <w:t>12:00-15:00 Näyttely: Veikeät linnut ja taidepäiväkirjoja</w:t>
      </w:r>
    </w:p>
    <w:p>
      <w:r>
        <w:t>Siiri de Ruijterin taidenäyttely "Veikeät linnut ja taidepäiväkirjoja" on esillä 2.3. - 30.3.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