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15:00-18:00 Maahanmuuttajien kummiperhetoiminta esittäytyy</w:t>
      </w:r>
    </w:p>
    <w:p>
      <w:r>
        <w:t>Kummiperhetoiminnan yhteisötyöntekijä Charlotta on paikalla kirjastossa kertomassa miten kummi voi tukea nuorta ja samalla itse oppia 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