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15:00-17:00 Kirjasto-picnic!</w:t>
      </w:r>
    </w:p>
    <w:p>
      <w:r>
        <w:t>Tervetuloa kirjasto-picnicille maistelemaan baklavaa!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