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4.3.2024 maanantai</w:t>
      </w:r>
    </w:p>
    <w:p>
      <w:pPr>
        <w:pStyle w:val="Heading1"/>
      </w:pPr>
      <w:r>
        <w:t>4.3.2024-30.3.2024</w:t>
      </w:r>
    </w:p>
    <w:p>
      <w:pPr>
        <w:pStyle w:val="Heading2"/>
      </w:pPr>
      <w:r>
        <w:t>Emmi Holm: Kiitollinen kauneudestasi</w:t>
      </w:r>
    </w:p>
    <w:p>
      <w:r>
        <w:t>Näyttely ammentaa inspiraationsa Suomen upeasta luonnosta ja kutsuu sinut lumoavalle matkalle järvien, metsien ja revontulten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