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18:00-19:00 Arjen kestävät, viisaat valinnat</w:t>
      </w:r>
    </w:p>
    <w:p>
      <w:r>
        <w:t>Arjen kestävillä ja viisailla valinnoilla voimme vaikuttaa sekä ympäristömme ja kukkaromme että omaan hyvinvointiimme.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