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16.1.2026 perjantai</w:t>
      </w:r>
    </w:p>
    <w:p>
      <w:pPr>
        <w:pStyle w:val="Heading1"/>
      </w:pPr>
      <w:r>
        <w:t>16.1.2026 perjantai</w:t>
      </w:r>
    </w:p>
    <w:p>
      <w:pPr>
        <w:pStyle w:val="Heading2"/>
      </w:pPr>
      <w:r>
        <w:t>19:00-21:00 HKO - Taitekohtia</w:t>
      </w:r>
    </w:p>
    <w:p>
      <w:r>
        <w:t>Anna Thorvaldsdottirin sellokonsertto inspiroituu reunalla huojumisen ja tasapainoilemisen ajatuksesta. Beethovenin klassikot tuovat vakautta ja toivoa.</w:t>
      </w:r>
    </w:p>
    <w:p>
      <w:r>
        <w:t>8.00 - 49.50 €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