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21.1.2026 keskiviikko</w:t>
      </w:r>
    </w:p>
    <w:p>
      <w:pPr>
        <w:pStyle w:val="Heading1"/>
      </w:pPr>
      <w:r>
        <w:t>21.1.2026-22.1.2026</w:t>
      </w:r>
    </w:p>
    <w:p>
      <w:pPr>
        <w:pStyle w:val="Heading2"/>
      </w:pPr>
      <w:r>
        <w:t xml:space="preserve">20:00-21:00 HKO - Kohtalon ääni </w:t>
      </w:r>
    </w:p>
    <w:p>
      <w:r>
        <w:t>Jukka-Pekka Saraste kuulee Beethovenin Kohtalonsinfoniassa säveltäjän, jonka elämä on myllerryksessä.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