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08:00-16:00 Tapahtuman julkaisu (ja päivittäminen) Linked Eventsiin</w:t>
      </w:r>
    </w:p>
    <w:p>
      <w:r>
        <w:t>Tapahtuman julkaisu (ja päivittäminen) Linked Eventsiin - Lyhyt kuvaus suomeksi (Korkeintaan 160merkkiä)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