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07:00-21:30 [TLDG] SuperEvent - Umbrella</w:t>
      </w:r>
    </w:p>
    <w:p>
      <w:r>
        <w:t>Lyhyt kuvaus suomeksi (korkeintaan 160 merkkiä)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