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Pohjoisesplanadi 29, 00100, Helsinki</w:t>
      </w:r>
    </w:p>
    <w:p>
      <w:r>
        <w:t>31.5.2026 sunnuntai</w:t>
      </w:r>
    </w:p>
    <w:p>
      <w:pPr>
        <w:pStyle w:val="Heading1"/>
      </w:pPr>
      <w:r>
        <w:t>31.5.2026 sunnuntai</w:t>
      </w:r>
    </w:p>
    <w:p>
      <w:pPr>
        <w:pStyle w:val="Heading2"/>
      </w:pPr>
      <w:r>
        <w:t>09:00-20:00 Price offers test 27.5</w:t>
      </w:r>
    </w:p>
    <w:p>
      <w:r>
        <w:t>Tämä on merkittävä 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