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08:00-22:30 TLDG - 22.05.2025 - 174 - Tapahtuman julkaisu (ja päivittäminen) Linked Eventsiin</w:t>
      </w:r>
    </w:p>
    <w:p>
      <w:r>
        <w:t>Tapahtuman julkaisu (ja päivittäminen) Linked Eventsiin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