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9.5.2026 lauantai</w:t>
      </w:r>
    </w:p>
    <w:p>
      <w:pPr>
        <w:pStyle w:val="Heading1"/>
      </w:pPr>
      <w:r>
        <w:t>9.5.2026 lauantai</w:t>
      </w:r>
    </w:p>
    <w:p>
      <w:pPr>
        <w:pStyle w:val="Heading2"/>
      </w:pPr>
      <w:r>
        <w:t>12:00-13:00 Karnevaaliesitykset (2. esitys)</w:t>
      </w:r>
    </w:p>
    <w:p>
      <w:r>
        <w:t>Tuleeko tämä kuvaus näkyviin alitapahtumissa? TÄTÄ ON MUOKATTU, EI SAA MUUTTUA.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