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4.10.2023 keskiviikko</w:t>
      </w:r>
    </w:p>
    <w:p>
      <w:pPr>
        <w:pStyle w:val="Heading1"/>
      </w:pPr>
      <w:r>
        <w:t>4.10.2023-29.10.2023</w:t>
      </w:r>
    </w:p>
    <w:p>
      <w:pPr>
        <w:pStyle w:val="Heading2"/>
      </w:pPr>
      <w:r>
        <w:t>Yhtä matkaa puoli vuosisataa – Chile50-teemaisia tapahtumia Caisassa</w:t>
      </w:r>
    </w:p>
    <w:p>
      <w:r>
        <w:t>Väkivaltainen vallankaappaus Chilessä 11.9.1973 romutti maan demokratian ja aloitti 17 vuotta kestäneen sotilasdiktatuurin.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