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30.11.2023 torstai</w:t>
      </w:r>
    </w:p>
    <w:p>
      <w:pPr>
        <w:pStyle w:val="Heading1"/>
      </w:pPr>
      <w:r>
        <w:t>30.11.2023-1.12.2023</w:t>
      </w:r>
    </w:p>
    <w:p>
      <w:pPr>
        <w:pStyle w:val="Heading2"/>
      </w:pPr>
      <w:r>
        <w:t>19:00-00:00 Sonya Lindfors: camouflage</w:t>
      </w:r>
    </w:p>
    <w:p>
      <w:r>
        <w:t>Koreografi Sonya Lindforsin ja työryhmän teos camouflage tarkastelee katsomista ja katsomisen politiikkaa.</w:t>
      </w:r>
    </w:p>
    <w:p>
      <w:r>
        <w:t>17,50 € / 33,50 €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