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14.9.2023 torstai</w:t>
      </w:r>
    </w:p>
    <w:p>
      <w:pPr>
        <w:pStyle w:val="Heading1"/>
      </w:pPr>
      <w:r>
        <w:t>14.9.2023-15.12.2023</w:t>
      </w:r>
    </w:p>
    <w:p>
      <w:pPr>
        <w:pStyle w:val="Heading2"/>
      </w:pPr>
      <w:r>
        <w:t>Taidejumppa – anna taiteen liikuttaa!</w:t>
      </w:r>
    </w:p>
    <w:p>
      <w:r>
        <w:t>Tule mukaan nauttimaan ohjatusta liikunnasta vaihtuvin teemoin Kanneltalon galleriaan.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