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15.11.2023 keskiviikko</w:t>
      </w:r>
    </w:p>
    <w:p>
      <w:pPr>
        <w:pStyle w:val="Heading1"/>
      </w:pPr>
      <w:r>
        <w:t>15.11.2023-16.11.2023</w:t>
      </w:r>
    </w:p>
    <w:p>
      <w:pPr>
        <w:pStyle w:val="Heading2"/>
      </w:pPr>
      <w:r>
        <w:t>18:00-00:00 9 kuvaa näkymisestä – Caisan valkokangas tanssii</w:t>
      </w:r>
    </w:p>
    <w:p>
      <w:r>
        <w:t>Identiteetti ja näkyväksi tuleminen nousee vahvasti keskiöön tässä yhdeksän elokuvan kokonaisuudessa.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