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3.11.2023 perjantai</w:t>
      </w:r>
    </w:p>
    <w:p>
      <w:pPr>
        <w:pStyle w:val="Heading1"/>
      </w:pPr>
      <w:r>
        <w:t>3.11.2023-1.1.2024</w:t>
      </w:r>
    </w:p>
    <w:p>
      <w:pPr>
        <w:pStyle w:val="Heading2"/>
      </w:pPr>
      <w:r>
        <w:t>Spektaakkeliakatemia: Suuri aalto – Näyttely kulutuskulttuurista ja vesistöistä</w:t>
      </w:r>
    </w:p>
    <w:p>
      <w:r>
        <w:t>Jari Tammisen Suuri aalto -näyttely tutkii vesistöjen tilaa eri vinkkeleistä.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