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29.11.2023 keskiviikko</w:t>
      </w:r>
    </w:p>
    <w:p>
      <w:pPr>
        <w:pStyle w:val="Heading1"/>
      </w:pPr>
      <w:r>
        <w:t>29.11.2023-1.1.2024</w:t>
      </w:r>
    </w:p>
    <w:p>
      <w:pPr>
        <w:pStyle w:val="Heading2"/>
      </w:pPr>
      <w:r>
        <w:t>Luis Bustamante Alvarado: DIGNIDAD</w:t>
      </w:r>
    </w:p>
    <w:p>
      <w:r>
        <w:t>Ihmisarvo on tämän valokuvanäyttelyn keskiössä: Chilen kansannousun tapahtumat vuonna 2019 kertovat karua kieltään ihmisarvon tilasta Santiagon kaduilla.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