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17:30-19:00 Keskustelu: Yhteiskunnallisten vaikuttajien muistoja 1970-luvulta – Chile50-teemaisia tapahtumia Caisassa</w:t>
      </w:r>
    </w:p>
    <w:p>
      <w:r>
        <w:t>Chilen vallankaappaus ja sitä seurannut diktatuuri oli suomalaisillekin suorastaan sukupolvikokemus. Suomeen syntyi vahva solidaarisuusliike.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