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17.7.2023 maanantai</w:t>
      </w:r>
    </w:p>
    <w:p>
      <w:pPr>
        <w:pStyle w:val="Heading1"/>
      </w:pPr>
      <w:r>
        <w:t>17.7.2023-18.7.2023</w:t>
      </w:r>
    </w:p>
    <w:p>
      <w:pPr>
        <w:pStyle w:val="Heading2"/>
      </w:pPr>
      <w:r>
        <w:t>18:00-00:00 Open Stage: HEROINES</w:t>
      </w:r>
    </w:p>
    <w:p>
      <w:r>
        <w:t>HEROINES on kansainväliseen suosioon tähtäävä poptrio. Yhtye esittää omien kappaleidensa lisäksi nostalgisia 2000-luvun alun pop/rnb-hittejä.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