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16.10.2023 maanantai</w:t>
      </w:r>
    </w:p>
    <w:p>
      <w:pPr>
        <w:pStyle w:val="Heading1"/>
      </w:pPr>
      <w:r>
        <w:t>16.10.2023-20.10.2023</w:t>
      </w:r>
    </w:p>
    <w:p>
      <w:pPr>
        <w:pStyle w:val="Heading2"/>
      </w:pPr>
      <w:r>
        <w:t>REDESIGN-kurssi | TÄYNNÄ – Syysloma</w:t>
      </w:r>
    </w:p>
    <w:p>
      <w:r>
        <w:t>Kurssin aikana lapset pääsevät tutustumaan suunnittelijan työhön. Kurssilla piirretään, suunnitellaan, muovataan ja rakennetaan.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