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3.8.2023 torstai</w:t>
      </w:r>
    </w:p>
    <w:p>
      <w:pPr>
        <w:pStyle w:val="Heading1"/>
      </w:pPr>
      <w:r>
        <w:t>3.8.2023 torstai</w:t>
      </w:r>
    </w:p>
    <w:p>
      <w:pPr>
        <w:pStyle w:val="Heading2"/>
      </w:pPr>
      <w:r>
        <w:t>13:00-18:30 Silva Kallionpää Quartet | Teemu Kekkonen Trio | Mikko Innasen uusi kvintetti – Jazz-Espa</w:t>
      </w:r>
    </w:p>
    <w:p>
      <w:r>
        <w:t>Jazz-Espa on harvinainen ilmiö, jopa kansainvälisesti: tällaista määrää korkean tason artistien ilmaiskonsertteja kaupungin sydämessä ei löydy muualta!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