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24.8.2023 torstai</w:t>
      </w:r>
    </w:p>
    <w:p>
      <w:pPr>
        <w:pStyle w:val="Heading1"/>
      </w:pPr>
      <w:r>
        <w:t>24.8.2023-25.8.2023</w:t>
      </w:r>
    </w:p>
    <w:p>
      <w:pPr>
        <w:pStyle w:val="Heading2"/>
      </w:pPr>
      <w:r>
        <w:t>18:00-00:00 Hasse Walli Power Trio: Hasse Walli 75 vuotta – Elokuun iltasoitto</w:t>
      </w:r>
    </w:p>
    <w:p>
      <w:r>
        <w:t>Yksi suomalaisen rockmusiikin pääarkkitehdeistä, Hasse Walli, täytti helmikuussa 75 vuotta. Juhlavuoden kunniaksi Vuotorilla on luvassa voimaannuttavaa bluesia.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