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17.8.2023 torstai</w:t>
      </w:r>
    </w:p>
    <w:p>
      <w:pPr>
        <w:pStyle w:val="Heading1"/>
      </w:pPr>
      <w:r>
        <w:t>17.8.2023-27.8.2023</w:t>
      </w:r>
    </w:p>
    <w:p>
      <w:pPr>
        <w:pStyle w:val="Heading2"/>
      </w:pPr>
      <w:r>
        <w:t>Malmin tapahtumakesä 2023</w:t>
      </w:r>
    </w:p>
    <w:p>
      <w:r>
        <w:t>Ala-Malmin puisto herää eloon kesä- ja elokuussa, kun sinne kurvaa Malmin tapahtumakesä! Tapahtumakesässä on tarjolla monipuolista ohjelmaa kaikenikäisille.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