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28.9.2023 torstai</w:t>
      </w:r>
    </w:p>
    <w:p>
      <w:pPr>
        <w:pStyle w:val="Heading1"/>
      </w:pPr>
      <w:r>
        <w:t>28.9.2023-29.9.2023</w:t>
      </w:r>
    </w:p>
    <w:p>
      <w:pPr>
        <w:pStyle w:val="Heading2"/>
      </w:pPr>
      <w:r>
        <w:t>17:30-00:00 Lintuja ja liskoja – keramiikan perhekurssi</w:t>
      </w:r>
    </w:p>
    <w:p>
      <w:r>
        <w:t>Tule tekemään savesta lintuja, liskoja ja muita mielenkiintoisia eläimiä.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