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18:00-00:00 Helsinki International Big Band Composing Contest</w:t>
      </w:r>
    </w:p>
    <w:p>
      <w:r>
        <w:t>Euroopan laajuisen Big Band -sävellyskilpailun finaalikonsertti kuullaan Malmitalossa!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