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27.7.2023 torstai</w:t>
      </w:r>
    </w:p>
    <w:p>
      <w:pPr>
        <w:pStyle w:val="Heading1"/>
      </w:pPr>
      <w:r>
        <w:t>27.7.2023-28.7.2023</w:t>
      </w:r>
    </w:p>
    <w:p>
      <w:pPr>
        <w:pStyle w:val="Heading2"/>
      </w:pPr>
      <w:r>
        <w:t>19:00-00:00 IndiEspa: Lyyti</w:t>
      </w:r>
    </w:p>
    <w:p>
      <w:r>
        <w:t>Kaksi albumia julkaissut Lyyti on lyhyessä ajassa hurmannut niin yleisöt kuin kriitikot poikkeuksellisella pop-musiikillaan, joka pistää lauluntekijäperinnettä uusiksi.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