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1.11.2023 keskiviikko</w:t>
      </w:r>
    </w:p>
    <w:p>
      <w:pPr>
        <w:pStyle w:val="Heading1"/>
      </w:pPr>
      <w:r>
        <w:t>1.11.2023 keskiviikko</w:t>
      </w:r>
    </w:p>
    <w:p>
      <w:pPr>
        <w:pStyle w:val="Heading2"/>
      </w:pPr>
      <w:r>
        <w:t>17:00-19:00 Sanapaja / Wordshop</w:t>
      </w:r>
    </w:p>
    <w:p>
      <w:r>
        <w:t>Oletko useamman kielen ja kulttuurin parissa elävä nuori? Haluatko oppia kirjoittamaan vaikka lavarunon, rap-biisin tai somepäivityksen?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