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23.9.2023 lauantai</w:t>
      </w:r>
    </w:p>
    <w:p>
      <w:pPr>
        <w:pStyle w:val="Heading1"/>
      </w:pPr>
      <w:r>
        <w:t>23.9.2023-24.9.2023</w:t>
      </w:r>
    </w:p>
    <w:p>
      <w:pPr>
        <w:pStyle w:val="Heading2"/>
      </w:pPr>
      <w:r>
        <w:t>21:00-00:00 Kiss the future (2023) – 36th Helsinki International Film Festival – Rakkautta &amp; Anarkiaa</w:t>
      </w:r>
    </w:p>
    <w:p>
      <w:r>
        <w:t>Tässä on vuoden vaikuttavin musadokkari. Se on aikakapseli, joka kuvittaa hienosti Euroopan lähihistorian suuria murroksia, jotka alkoivat Neuvostoliiton hajoamisesta, Berliinin muurin murtumisesta, Neuvostoblokin sirpaloitumisesta ja kärjistyivät Jugoslavian hajoamissotiin. Serbiarmeija piiritti Sarajevoa lähes neljä vuotta terrorisoiden asukkaita tarkka-ampujin ja pommituksin.</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