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29.11.2023 keskiviikko</w:t>
      </w:r>
    </w:p>
    <w:p>
      <w:pPr>
        <w:pStyle w:val="Heading1"/>
      </w:pPr>
      <w:r>
        <w:t>29.11.2023-28.12.2023</w:t>
      </w:r>
    </w:p>
    <w:p>
      <w:pPr>
        <w:pStyle w:val="Heading2"/>
      </w:pPr>
      <w:r>
        <w:t>JUHLAT-taidenäyttely – Helsingin kuvataidekoulu / 45 vuotta luovassa tilassa</w:t>
      </w:r>
    </w:p>
    <w:p>
      <w:r>
        <w:t>Näyttelyssä on esillä 5–20-vuotiaiden lasten ja nuorten taidetta: piirroksia, digipiirroksia, maalauksia, animaatioita, keramiikkaa, veistoksia ja valoteoksia.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