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18:00-00:00 Onsdagsbio: Dogborn</w:t>
      </w:r>
    </w:p>
    <w:p>
      <w:r>
        <w:t>Rap-tähti Silvana Imam tekee pääosassa elokuvadebyyttinsä. Isabella Carbonell palkittiin parhaana alle 40-vuotiaana ohjaajana Venetsian elokuvajuhlilla.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