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18:00-00:00 The Act of Revealing</w:t>
      </w:r>
    </w:p>
    <w:p>
      <w:r>
        <w:t>Act of Revealing tutkii liikkeen ja äänen avulla collective caringin perusteita solutiedosta ja alkuperämuistoistamme: läsnäolosta, laajentumisesta, yhteydenpidosta ja kosketuksesta.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