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4.11.2023-5.11.2023</w:t>
      </w:r>
    </w:p>
    <w:p>
      <w:pPr>
        <w:pStyle w:val="Heading1"/>
      </w:pPr>
      <w:r>
        <w:t>4.11.2023-5.11.2023</w:t>
      </w:r>
    </w:p>
    <w:p>
      <w:pPr>
        <w:pStyle w:val="Heading2"/>
      </w:pPr>
      <w:r>
        <w:t>18:00-00:00 Halloweenin ilmaisleffa: Gremlins (12)</w:t>
      </w:r>
    </w:p>
    <w:p>
      <w:r>
        <w:t>Billy-poika saa joululahjaksi herttaisen mutta hieman erikoisen lemmikkiotuksen, jota koskevat aivan erityiset hoito-ohjeet: otus ei saa joutua tekemisiin veden kanssa, sitä ei saa altistaa valolle eikä sitä saa missään tapauksessa ruokkia keskiyön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